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50" w:rsidRPr="00CF7750" w:rsidRDefault="00CF7750" w:rsidP="0001594B">
      <w:pPr>
        <w:shd w:val="clear" w:color="auto" w:fill="FFFFFF"/>
        <w:spacing w:after="0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</w:pPr>
      <w:r w:rsidRPr="00CF7750">
        <w:rPr>
          <w:rFonts w:ascii="Georgia" w:eastAsia="Times New Roman" w:hAnsi="Georgia" w:cs="Times New Roman"/>
          <w:b/>
          <w:bCs/>
          <w:color w:val="000000"/>
          <w:kern w:val="36"/>
          <w:sz w:val="31"/>
          <w:szCs w:val="31"/>
        </w:rPr>
        <w:t>Дети и алкоголь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Планируете собрать гостей на праздничный ужин? Скорее всего, там будут напитки для взрослых и, скорее всего, рядом будут дети.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Помните, что дети исключительно любопытны и любят подражать взрослым. Отравление алкоголем не редкость среди детей и подростков, особенно, во время каникул, а причина - полупустые бокалы с напитками, оставленные взрослыми на праздничном столе.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 xml:space="preserve">Как бы родителям не хотелось об этом думать, </w:t>
      </w:r>
      <w:proofErr w:type="gramStart"/>
      <w:r>
        <w:rPr>
          <w:rFonts w:ascii="Georgia" w:hAnsi="Georgia"/>
          <w:color w:val="4F4F4F"/>
          <w:sz w:val="25"/>
          <w:szCs w:val="25"/>
        </w:rPr>
        <w:t>правда</w:t>
      </w:r>
      <w:proofErr w:type="gramEnd"/>
      <w:r>
        <w:rPr>
          <w:rFonts w:ascii="Georgia" w:hAnsi="Georgia"/>
          <w:color w:val="4F4F4F"/>
          <w:sz w:val="25"/>
          <w:szCs w:val="25"/>
        </w:rPr>
        <w:t xml:space="preserve"> в том, что многие дети и подростки употребляют алкоголь собираясь в компании, устраивая вечеринки.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А некоторые родители сами предлагают сделать глоточек, не задумываясь о том, что ребенок может воспринять это как разрешение употреблять алкогольные напитки.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Исследования показали, что почти 80% школьников пробовали алкоголь.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Эксперименты с алкоголем в детском возрасте довольно опасны.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Алкоголь угнетает центральную нервную систему и вызывает снижение уровня глюкозы (сахара) в крови. У детей, употребивших алкоголь, могут развиться судороги и кома, возможен летальный исход.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 xml:space="preserve">Ребенок, попробовавший алкоголь, даже в незначительном, по мнению взрослого количестве, очень быстро достигнет состояния алкогольного опьянения. Его будет пошатывать, речь будет бессмысленной и несвязной, ребенок будет казаться сонным, может возникнуть рвота.  Дыхание и частота сердечных сокращений могут замедлиться до опасного уровня. Артериальное давление в таких случаях падает. Вполне вероятны потеря </w:t>
      </w:r>
      <w:proofErr w:type="gramStart"/>
      <w:r>
        <w:rPr>
          <w:rFonts w:ascii="Georgia" w:hAnsi="Georgia"/>
          <w:color w:val="4F4F4F"/>
          <w:sz w:val="25"/>
          <w:szCs w:val="25"/>
        </w:rPr>
        <w:t>сознания</w:t>
      </w:r>
      <w:proofErr w:type="gramEnd"/>
      <w:r>
        <w:rPr>
          <w:rFonts w:ascii="Georgia" w:hAnsi="Georgia"/>
          <w:color w:val="4F4F4F"/>
          <w:sz w:val="25"/>
          <w:szCs w:val="25"/>
        </w:rPr>
        <w:t xml:space="preserve"> и даже летальный исход.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Как обезопасить ребенка от случайного или добровольного употребления алкогольного напитка?</w:t>
      </w:r>
    </w:p>
    <w:p w:rsidR="00CF7750" w:rsidRDefault="00CF7750" w:rsidP="0001594B">
      <w:pPr>
        <w:pStyle w:val="a3"/>
        <w:shd w:val="clear" w:color="auto" w:fill="FFFFFF"/>
        <w:spacing w:before="0" w:beforeAutospacing="0" w:after="0" w:afterAutospacing="0" w:line="362" w:lineRule="atLeast"/>
        <w:jc w:val="both"/>
        <w:rPr>
          <w:rFonts w:ascii="Georgia" w:hAnsi="Georgia"/>
          <w:color w:val="4F4F4F"/>
          <w:sz w:val="25"/>
          <w:szCs w:val="25"/>
        </w:rPr>
      </w:pPr>
      <w:r>
        <w:rPr>
          <w:rFonts w:ascii="Georgia" w:hAnsi="Georgia"/>
          <w:color w:val="4F4F4F"/>
          <w:sz w:val="25"/>
          <w:szCs w:val="25"/>
        </w:rPr>
        <w:t>        Собираясь в компании, помните, что рядом дети, будьте для них примером, старайтесь не поднимать бокалы, когда они заинтересованно смотрят на вас. Они обязательно захотят повторить ваши движения.</w:t>
      </w:r>
      <w:r w:rsidR="0001594B">
        <w:rPr>
          <w:rFonts w:ascii="Georgia" w:hAnsi="Georgia"/>
          <w:color w:val="4F4F4F"/>
          <w:sz w:val="25"/>
          <w:szCs w:val="25"/>
        </w:rPr>
        <w:t xml:space="preserve"> </w:t>
      </w:r>
      <w:r>
        <w:rPr>
          <w:rFonts w:ascii="Georgia" w:hAnsi="Georgia"/>
          <w:color w:val="4F4F4F"/>
          <w:sz w:val="25"/>
          <w:szCs w:val="25"/>
        </w:rPr>
        <w:t>Обязательно попросите гостей присматривать за своими бокалами  и позаботьтесь о том, чтобы на столе в ваше отсутствие не оставалось алкоголя.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Детство - это время обучения и открытий, поэтому важно побуждать детей задавать вопросы, даже те, на которые трудно ответить. Открытое, честное, соответствующее возрасту общение с раннего возраста создаст основу для того, чтобы ваши дети позже приходили к вам за советом.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Маленькие дети не всегда умеют принимать осознанные решения</w:t>
      </w:r>
      <w:r w:rsidR="0001594B">
        <w:rPr>
          <w:rFonts w:ascii="Georgia" w:eastAsia="Times New Roman" w:hAnsi="Georgia" w:cs="Times New Roman"/>
          <w:color w:val="4F4F4F"/>
          <w:sz w:val="25"/>
          <w:szCs w:val="25"/>
        </w:rPr>
        <w:t>,</w:t>
      </w: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 xml:space="preserve"> учатся в основном на собственном опыте и не имеют понимания того, что произойдет в будущем.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Дети любят узнавать новое о том, как работает их организм. Это хороший повод поговорить о сохранении здоровья, еде и напитках, которые могут нанести вред организму.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Расскажите ребенку о том, как алкоголь снижает способность человека видеть, слышать и ходить, не спотыкаясь; как алкоголь не дает человеку вовремя  реагировать на опасность, например, приближающийся автомобиль или тонкий лёд на пруду.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lastRenderedPageBreak/>
        <w:t>Детям старшего возраста расскажите о долгосрочных и краткосрочных последствиях употребления алкоголя.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Краткосрочные последствия употребления алкоголя:</w:t>
      </w:r>
    </w:p>
    <w:p w:rsidR="00CF7750" w:rsidRPr="00CF7750" w:rsidRDefault="00CF7750" w:rsidP="0001594B">
      <w:pPr>
        <w:numPr>
          <w:ilvl w:val="0"/>
          <w:numId w:val="1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искаженное зрение, слух и координация</w:t>
      </w:r>
    </w:p>
    <w:p w:rsidR="00CF7750" w:rsidRPr="00CF7750" w:rsidRDefault="00CF7750" w:rsidP="0001594B">
      <w:pPr>
        <w:numPr>
          <w:ilvl w:val="0"/>
          <w:numId w:val="1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нарушение восприятия, которое может привести к несчастным случаям</w:t>
      </w:r>
    </w:p>
    <w:p w:rsidR="00CF7750" w:rsidRPr="00CF7750" w:rsidRDefault="00CF7750" w:rsidP="0001594B">
      <w:pPr>
        <w:numPr>
          <w:ilvl w:val="0"/>
          <w:numId w:val="1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неприятный запах изо рта</w:t>
      </w:r>
    </w:p>
    <w:p w:rsidR="00CF7750" w:rsidRPr="00CF7750" w:rsidRDefault="00CF7750" w:rsidP="0001594B">
      <w:pPr>
        <w:numPr>
          <w:ilvl w:val="0"/>
          <w:numId w:val="1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похмелье</w:t>
      </w:r>
    </w:p>
    <w:p w:rsidR="00CF7750" w:rsidRPr="00CF7750" w:rsidRDefault="00CF7750" w:rsidP="0001594B">
      <w:pPr>
        <w:numPr>
          <w:ilvl w:val="0"/>
          <w:numId w:val="1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алкогольное отравление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Долгосрочные эффекты: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цирроз печени и рак печени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потеря аппетита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серьезный дефицит витаминов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болезни желудка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повреждение сердца и центральной нервной системы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потеря памяти</w:t>
      </w:r>
    </w:p>
    <w:p w:rsidR="00CF7750" w:rsidRPr="00CF7750" w:rsidRDefault="00CF7750" w:rsidP="0001594B">
      <w:pPr>
        <w:numPr>
          <w:ilvl w:val="0"/>
          <w:numId w:val="2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риск развития бесплодия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jc w:val="both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Очень часто дети поддаются влиянию и уговорам сверстников, боятся оказаться лишними и осмеянными в компании. В этом случае научите ребенка говорить «нет», «нет, спасибо».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Если ребенка пригласили в гости:</w:t>
      </w:r>
    </w:p>
    <w:p w:rsidR="00CF7750" w:rsidRPr="00CF7750" w:rsidRDefault="00CF7750" w:rsidP="0001594B">
      <w:pPr>
        <w:numPr>
          <w:ilvl w:val="0"/>
          <w:numId w:val="3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Узнайте, куда его пригласили.</w:t>
      </w:r>
    </w:p>
    <w:p w:rsidR="00CF7750" w:rsidRPr="00CF7750" w:rsidRDefault="00CF7750" w:rsidP="0001594B">
      <w:pPr>
        <w:numPr>
          <w:ilvl w:val="0"/>
          <w:numId w:val="3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Возьмите номер телефона родителей друзей ваших детей.</w:t>
      </w:r>
    </w:p>
    <w:p w:rsidR="00CF7750" w:rsidRPr="00CF7750" w:rsidRDefault="00CF7750" w:rsidP="0001594B">
      <w:pPr>
        <w:numPr>
          <w:ilvl w:val="0"/>
          <w:numId w:val="3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Убедитесь в том, что ребенок взял с собой телефон, который заряжен и оплачен.</w:t>
      </w:r>
    </w:p>
    <w:p w:rsidR="00CF7750" w:rsidRPr="00CF7750" w:rsidRDefault="00CF7750" w:rsidP="0001594B">
      <w:pPr>
        <w:numPr>
          <w:ilvl w:val="0"/>
          <w:numId w:val="3"/>
        </w:numPr>
        <w:shd w:val="clear" w:color="auto" w:fill="FFFFFF"/>
        <w:spacing w:before="100" w:beforeAutospacing="1"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Попросите ребенка регулярно звонить или писать сообщения, чтобы вы были в курсе, где он.</w:t>
      </w:r>
    </w:p>
    <w:p w:rsidR="00CF7750" w:rsidRPr="00CF7750" w:rsidRDefault="00CF7750" w:rsidP="0001594B">
      <w:pPr>
        <w:shd w:val="clear" w:color="auto" w:fill="FFFFFF"/>
        <w:spacing w:after="0" w:line="362" w:lineRule="atLeast"/>
        <w:rPr>
          <w:rFonts w:ascii="Georgia" w:eastAsia="Times New Roman" w:hAnsi="Georgia" w:cs="Times New Roman"/>
          <w:color w:val="4F4F4F"/>
          <w:sz w:val="25"/>
          <w:szCs w:val="25"/>
        </w:rPr>
      </w:pPr>
      <w:r w:rsidRPr="00CF7750">
        <w:rPr>
          <w:rFonts w:ascii="Georgia" w:eastAsia="Times New Roman" w:hAnsi="Georgia" w:cs="Times New Roman"/>
          <w:color w:val="4F4F4F"/>
          <w:sz w:val="25"/>
          <w:szCs w:val="25"/>
        </w:rPr>
        <w:t> </w:t>
      </w:r>
    </w:p>
    <w:p w:rsidR="00CF7750" w:rsidRPr="00CF7750" w:rsidRDefault="00CF7750" w:rsidP="0001594B">
      <w:pPr>
        <w:spacing w:after="0" w:line="362" w:lineRule="atLeast"/>
        <w:jc w:val="center"/>
        <w:rPr>
          <w:rFonts w:ascii="Georgia" w:eastAsia="Times New Roman" w:hAnsi="Georgia" w:cs="Times New Roman"/>
          <w:b/>
          <w:bCs/>
          <w:color w:val="4F4F4F"/>
          <w:sz w:val="25"/>
          <w:szCs w:val="25"/>
          <w:shd w:val="clear" w:color="auto" w:fill="FFFFFF"/>
        </w:rPr>
      </w:pPr>
      <w:proofErr w:type="gramStart"/>
      <w:r w:rsidRPr="00CF7750">
        <w:rPr>
          <w:rFonts w:ascii="Georgia" w:eastAsia="Times New Roman" w:hAnsi="Georgia" w:cs="Times New Roman"/>
          <w:b/>
          <w:bCs/>
          <w:color w:val="4F4F4F"/>
          <w:sz w:val="25"/>
          <w:szCs w:val="25"/>
          <w:shd w:val="clear" w:color="auto" w:fill="FFFFFF"/>
        </w:rPr>
        <w:t xml:space="preserve">АЛКОГОЛЬНЫЕ НАПИТКИ В ДОМЕ ХРАНИТЕ В НЕДОСТУПНОМ ДЛЯ ДЕТЕЙ МЕСТЕ, </w:t>
      </w:r>
      <w:r w:rsidR="0001594B">
        <w:rPr>
          <w:rFonts w:ascii="Georgia" w:eastAsia="Times New Roman" w:hAnsi="Georgia" w:cs="Times New Roman"/>
          <w:b/>
          <w:bCs/>
          <w:color w:val="4F4F4F"/>
          <w:sz w:val="25"/>
          <w:szCs w:val="25"/>
          <w:shd w:val="clear" w:color="auto" w:fill="FFFFFF"/>
        </w:rPr>
        <w:t xml:space="preserve"> </w:t>
      </w:r>
      <w:r w:rsidRPr="00CF7750">
        <w:rPr>
          <w:rFonts w:ascii="Georgia" w:eastAsia="Times New Roman" w:hAnsi="Georgia" w:cs="Times New Roman"/>
          <w:b/>
          <w:bCs/>
          <w:color w:val="4F4F4F"/>
          <w:sz w:val="25"/>
          <w:szCs w:val="25"/>
          <w:shd w:val="clear" w:color="auto" w:fill="FFFFFF"/>
        </w:rPr>
        <w:t>ЛУЧШЕ В ЗАПИРАЮЩЕМСЯ.</w:t>
      </w:r>
      <w:proofErr w:type="gramEnd"/>
    </w:p>
    <w:p w:rsidR="00D534AC" w:rsidRDefault="00D534AC" w:rsidP="0001594B">
      <w:pPr>
        <w:spacing w:after="0"/>
      </w:pPr>
    </w:p>
    <w:sectPr w:rsidR="00D534AC" w:rsidSect="000159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2660E"/>
    <w:multiLevelType w:val="multilevel"/>
    <w:tmpl w:val="F31E6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720845"/>
    <w:multiLevelType w:val="multilevel"/>
    <w:tmpl w:val="BE648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AC5803"/>
    <w:multiLevelType w:val="multilevel"/>
    <w:tmpl w:val="43E66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7750"/>
    <w:rsid w:val="0001594B"/>
    <w:rsid w:val="00CF7750"/>
    <w:rsid w:val="00D53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77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77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F77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562</Words>
  <Characters>3209</Characters>
  <Application>Microsoft Office Word</Application>
  <DocSecurity>0</DocSecurity>
  <Lines>26</Lines>
  <Paragraphs>7</Paragraphs>
  <ScaleCrop>false</ScaleCrop>
  <Company>МОУ СОШ № 5</Company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2019-02-19T10:35:00Z</dcterms:created>
  <dcterms:modified xsi:type="dcterms:W3CDTF">2019-02-19T10:38:00Z</dcterms:modified>
</cp:coreProperties>
</file>